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C5B2" w14:textId="6CBDC6C4" w:rsidR="001977D5" w:rsidRPr="00A2259C" w:rsidRDefault="00AF071F">
      <w:pPr>
        <w:rPr>
          <w:b/>
          <w:bCs/>
        </w:rPr>
      </w:pPr>
      <w:r w:rsidRPr="00A2259C">
        <w:rPr>
          <w:b/>
          <w:bCs/>
        </w:rPr>
        <w:t xml:space="preserve">BIO </w:t>
      </w:r>
      <w:r w:rsidR="00132281">
        <w:rPr>
          <w:b/>
          <w:bCs/>
        </w:rPr>
        <w:t>CRISTINA RIVA</w:t>
      </w:r>
    </w:p>
    <w:p w14:paraId="53C42784" w14:textId="272CC5AD" w:rsidR="006550CB" w:rsidRDefault="006550CB"/>
    <w:p w14:paraId="47C3567D" w14:textId="08BCEDAD" w:rsidR="006A1D9C" w:rsidRDefault="00132281" w:rsidP="003D6EF4">
      <w:r>
        <w:t xml:space="preserve">Negli anni ’90 ha portato le proprie competenze tecniche nell’azienda di famiglia Boiserie Riva, della quale è amministratore delegato; realtà già affermata nelle boiserie su misura, per il quale ha dato vita al marchio </w:t>
      </w:r>
      <w:proofErr w:type="spellStart"/>
      <w:r>
        <w:t>RivaViva</w:t>
      </w:r>
      <w:proofErr w:type="spellEnd"/>
      <w:r>
        <w:t>, orientato a un arredo naturale ed ecosostenibile. Nel 2023 vince il Bando Impresa Femminile (</w:t>
      </w:r>
      <w:proofErr w:type="spellStart"/>
      <w:r>
        <w:t>NextGenerationEU</w:t>
      </w:r>
      <w:proofErr w:type="spellEnd"/>
      <w:r>
        <w:t xml:space="preserve">) con il progetto e-commerce www.riva.it. È vicepresidente del Consorzio Vero Legno e consigliere nazionale Confcommercio </w:t>
      </w:r>
      <w:proofErr w:type="spellStart"/>
      <w:r>
        <w:t>Federmobili</w:t>
      </w:r>
      <w:proofErr w:type="spellEnd"/>
      <w:r>
        <w:t>.</w:t>
      </w:r>
    </w:p>
    <w:p w14:paraId="3E2AFAE1" w14:textId="77777777" w:rsidR="00C63EAB" w:rsidRDefault="00C63EAB" w:rsidP="003D6EF4"/>
    <w:p w14:paraId="7279F23D" w14:textId="11D0CBC9" w:rsidR="00C63EAB" w:rsidRPr="00C63EAB" w:rsidRDefault="00C63EAB" w:rsidP="003D6EF4">
      <w:pPr>
        <w:rPr>
          <w:rFonts w:ascii="Arial" w:hAnsi="Arial" w:cs="Arial"/>
          <w:color w:val="000000"/>
          <w:lang w:val="en-US"/>
        </w:rPr>
      </w:pPr>
      <w:r w:rsidRPr="00C63EAB">
        <w:rPr>
          <w:rFonts w:ascii="Arial" w:hAnsi="Arial" w:cs="Arial"/>
          <w:color w:val="000000"/>
          <w:lang w:val="en-US"/>
        </w:rPr>
        <w:t xml:space="preserve">In the 1990s, she brought her technical expertise to the family business, Boiserie Riva, where she serves as managing director; the company was already well-established in the field of bespoke wood </w:t>
      </w:r>
      <w:proofErr w:type="spellStart"/>
      <w:r w:rsidRPr="00C63EAB">
        <w:rPr>
          <w:rFonts w:ascii="Arial" w:hAnsi="Arial" w:cs="Arial"/>
          <w:color w:val="000000"/>
          <w:lang w:val="en-US"/>
        </w:rPr>
        <w:t>panelling</w:t>
      </w:r>
      <w:proofErr w:type="spellEnd"/>
      <w:r w:rsidRPr="00C63EAB">
        <w:rPr>
          <w:rFonts w:ascii="Arial" w:hAnsi="Arial" w:cs="Arial"/>
          <w:color w:val="000000"/>
          <w:lang w:val="en-US"/>
        </w:rPr>
        <w:t xml:space="preserve">, and she launched the </w:t>
      </w:r>
      <w:proofErr w:type="spellStart"/>
      <w:r w:rsidRPr="00C63EAB">
        <w:rPr>
          <w:rFonts w:ascii="Arial" w:hAnsi="Arial" w:cs="Arial"/>
          <w:color w:val="000000"/>
          <w:lang w:val="en-US"/>
        </w:rPr>
        <w:t>RivaViva</w:t>
      </w:r>
      <w:proofErr w:type="spellEnd"/>
      <w:r w:rsidRPr="00C63EAB">
        <w:rPr>
          <w:rFonts w:ascii="Arial" w:hAnsi="Arial" w:cs="Arial"/>
          <w:color w:val="000000"/>
          <w:lang w:val="en-US"/>
        </w:rPr>
        <w:t xml:space="preserve"> brand, focused on natural and eco-sustainable furnishings. In 2023, she won the Women’s Enterprise Grant (</w:t>
      </w:r>
      <w:proofErr w:type="spellStart"/>
      <w:r w:rsidRPr="00C63EAB">
        <w:rPr>
          <w:rFonts w:ascii="Arial" w:hAnsi="Arial" w:cs="Arial"/>
          <w:color w:val="000000"/>
          <w:lang w:val="en-US"/>
        </w:rPr>
        <w:t>NextGenerationEU</w:t>
      </w:r>
      <w:proofErr w:type="spellEnd"/>
      <w:r w:rsidRPr="00C63EAB">
        <w:rPr>
          <w:rFonts w:ascii="Arial" w:hAnsi="Arial" w:cs="Arial"/>
          <w:color w:val="000000"/>
          <w:lang w:val="en-US"/>
        </w:rPr>
        <w:t xml:space="preserve">) with the e-commerce project www.riva.it. She is vice-president of the Vero Legno Consortium and a national </w:t>
      </w:r>
      <w:proofErr w:type="spellStart"/>
      <w:r w:rsidRPr="00C63EAB">
        <w:rPr>
          <w:rFonts w:ascii="Arial" w:hAnsi="Arial" w:cs="Arial"/>
          <w:color w:val="000000"/>
          <w:lang w:val="en-US"/>
        </w:rPr>
        <w:t>councillor</w:t>
      </w:r>
      <w:proofErr w:type="spellEnd"/>
      <w:r w:rsidRPr="00C63EAB">
        <w:rPr>
          <w:rFonts w:ascii="Arial" w:hAnsi="Arial" w:cs="Arial"/>
          <w:color w:val="000000"/>
          <w:lang w:val="en-US"/>
        </w:rPr>
        <w:t xml:space="preserve"> for </w:t>
      </w:r>
      <w:proofErr w:type="spellStart"/>
      <w:r w:rsidRPr="00C63EAB">
        <w:rPr>
          <w:rFonts w:ascii="Arial" w:hAnsi="Arial" w:cs="Arial"/>
          <w:color w:val="000000"/>
          <w:lang w:val="en-US"/>
        </w:rPr>
        <w:t>Confcommercio</w:t>
      </w:r>
      <w:proofErr w:type="spellEnd"/>
      <w:r w:rsidRPr="00C63EAB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C63EAB">
        <w:rPr>
          <w:rFonts w:ascii="Arial" w:hAnsi="Arial" w:cs="Arial"/>
          <w:color w:val="000000"/>
          <w:lang w:val="en-US"/>
        </w:rPr>
        <w:t>Federmobili</w:t>
      </w:r>
      <w:proofErr w:type="spellEnd"/>
      <w:r w:rsidRPr="00C63EAB">
        <w:rPr>
          <w:rFonts w:ascii="Arial" w:hAnsi="Arial" w:cs="Arial"/>
          <w:color w:val="000000"/>
          <w:lang w:val="en-US"/>
        </w:rPr>
        <w:t>.</w:t>
      </w:r>
    </w:p>
    <w:p w14:paraId="4E5DA226" w14:textId="77777777" w:rsidR="001B05EF" w:rsidRPr="00C63EAB" w:rsidRDefault="001B05EF" w:rsidP="003D6EF4">
      <w:pPr>
        <w:rPr>
          <w:rFonts w:cstheme="minorHAnsi"/>
          <w:color w:val="000000" w:themeColor="text1"/>
          <w:lang w:val="en-US"/>
        </w:rPr>
      </w:pPr>
    </w:p>
    <w:p w14:paraId="295E917D" w14:textId="462746D5" w:rsidR="003D6EF4" w:rsidRDefault="003D6EF4" w:rsidP="004536FF">
      <w:pPr>
        <w:rPr>
          <w:rFonts w:cstheme="minorHAnsi"/>
          <w:b/>
          <w:bCs/>
          <w:color w:val="333333"/>
          <w:shd w:val="clear" w:color="auto" w:fill="FFFFFF"/>
        </w:rPr>
      </w:pPr>
      <w:r>
        <w:rPr>
          <w:rFonts w:cstheme="minorHAnsi"/>
          <w:color w:val="000000" w:themeColor="text1"/>
        </w:rPr>
        <w:t>Link al profilo LinkedIn</w:t>
      </w:r>
      <w:r w:rsidR="00613F3F" w:rsidRPr="00613F3F">
        <w:t xml:space="preserve"> </w:t>
      </w:r>
      <w:r w:rsidR="008B400E" w:rsidRPr="008B400E">
        <w:t>https://www.linkedin.com/in/cristina-riva-aa6b0031/</w:t>
      </w:r>
    </w:p>
    <w:p w14:paraId="1FA17271" w14:textId="77777777" w:rsidR="003D6EF4" w:rsidRPr="006550CB" w:rsidRDefault="003D6EF4" w:rsidP="006550CB">
      <w:pPr>
        <w:pStyle w:val="Titolo1"/>
        <w:spacing w:before="0" w:beforeAutospacing="0" w:after="0" w:afterAutospacing="0"/>
        <w:rPr>
          <w:rFonts w:asciiTheme="minorHAnsi" w:eastAsiaTheme="minorHAnsi" w:hAnsiTheme="minorHAnsi" w:cstheme="minorHAnsi"/>
          <w:b w:val="0"/>
          <w:bCs w:val="0"/>
          <w:color w:val="333333"/>
          <w:kern w:val="0"/>
          <w:sz w:val="24"/>
          <w:szCs w:val="24"/>
          <w:shd w:val="clear" w:color="auto" w:fill="FFFFFF"/>
          <w:lang w:eastAsia="en-US"/>
        </w:rPr>
      </w:pPr>
    </w:p>
    <w:sectPr w:rsidR="003D6EF4" w:rsidRPr="006550CB" w:rsidSect="004120D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1F"/>
    <w:rsid w:val="00132281"/>
    <w:rsid w:val="0014723A"/>
    <w:rsid w:val="001977D5"/>
    <w:rsid w:val="001A03DE"/>
    <w:rsid w:val="001B05EF"/>
    <w:rsid w:val="001B7076"/>
    <w:rsid w:val="00350CCD"/>
    <w:rsid w:val="003D6EF4"/>
    <w:rsid w:val="004120DB"/>
    <w:rsid w:val="00441E6C"/>
    <w:rsid w:val="004536FF"/>
    <w:rsid w:val="00513989"/>
    <w:rsid w:val="0059348D"/>
    <w:rsid w:val="00613F3F"/>
    <w:rsid w:val="006550CB"/>
    <w:rsid w:val="006A1D9C"/>
    <w:rsid w:val="008B400E"/>
    <w:rsid w:val="00A2259C"/>
    <w:rsid w:val="00AE3AFD"/>
    <w:rsid w:val="00AF071F"/>
    <w:rsid w:val="00C63EAB"/>
    <w:rsid w:val="00D9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80B0"/>
  <w15:chartTrackingRefBased/>
  <w15:docId w15:val="{CF08B06B-33C9-A84D-8925-1BC1E4BD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550C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50C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B05E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1B05EF"/>
  </w:style>
  <w:style w:type="character" w:styleId="Collegamentoipertestuale">
    <w:name w:val="Hyperlink"/>
    <w:basedOn w:val="Carpredefinitoparagrafo"/>
    <w:uiPriority w:val="99"/>
    <w:semiHidden/>
    <w:unhideWhenUsed/>
    <w:rsid w:val="001B05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785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394157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097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Bollani</dc:creator>
  <cp:keywords/>
  <dc:description/>
  <cp:lastModifiedBy>Melissa Crippa</cp:lastModifiedBy>
  <cp:revision>15</cp:revision>
  <dcterms:created xsi:type="dcterms:W3CDTF">2026-02-22T16:03:00Z</dcterms:created>
  <dcterms:modified xsi:type="dcterms:W3CDTF">2026-04-27T16:09:00Z</dcterms:modified>
</cp:coreProperties>
</file>